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30" w:rsidRDefault="007A0730" w:rsidP="0011095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0730" w:rsidRDefault="007A0730" w:rsidP="00110955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0955" w:rsidRPr="00B97B41" w:rsidRDefault="00110955" w:rsidP="00110955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B97B41">
        <w:rPr>
          <w:rFonts w:ascii="Times New Roman" w:hAnsi="Times New Roman"/>
          <w:sz w:val="24"/>
          <w:szCs w:val="24"/>
          <w:lang w:val="ru-RU"/>
        </w:rPr>
        <w:t>На основу члана 5. став 3., члана 6. став 3.,</w:t>
      </w:r>
      <w:r w:rsidR="007060DE" w:rsidRPr="00B97B41">
        <w:rPr>
          <w:rFonts w:ascii="Times New Roman" w:hAnsi="Times New Roman"/>
          <w:sz w:val="24"/>
          <w:szCs w:val="24"/>
          <w:lang w:val="ru-RU"/>
        </w:rPr>
        <w:t xml:space="preserve">став </w:t>
      </w:r>
      <w:r w:rsidRPr="00B97B41">
        <w:rPr>
          <w:rFonts w:ascii="Times New Roman" w:hAnsi="Times New Roman"/>
          <w:sz w:val="24"/>
          <w:szCs w:val="24"/>
          <w:lang w:val="ru-RU"/>
        </w:rPr>
        <w:t>4.</w:t>
      </w:r>
      <w:r w:rsidR="007060DE" w:rsidRPr="00B97B41">
        <w:rPr>
          <w:rFonts w:ascii="Times New Roman" w:hAnsi="Times New Roman"/>
          <w:sz w:val="24"/>
          <w:szCs w:val="24"/>
          <w:lang w:val="ru-RU"/>
        </w:rPr>
        <w:t xml:space="preserve">, став </w:t>
      </w:r>
      <w:r w:rsidRPr="00B97B41">
        <w:rPr>
          <w:rFonts w:ascii="Times New Roman" w:hAnsi="Times New Roman"/>
          <w:sz w:val="24"/>
          <w:szCs w:val="24"/>
          <w:lang w:val="ru-RU"/>
        </w:rPr>
        <w:t>8., члан 6</w:t>
      </w:r>
      <w:r w:rsidRPr="004403A9">
        <w:rPr>
          <w:rFonts w:ascii="Times New Roman" w:hAnsi="Times New Roman"/>
          <w:sz w:val="24"/>
          <w:szCs w:val="24"/>
        </w:rPr>
        <w:t>a</w:t>
      </w:r>
      <w:r w:rsidRPr="00B97B41">
        <w:rPr>
          <w:rFonts w:ascii="Times New Roman" w:hAnsi="Times New Roman"/>
          <w:sz w:val="24"/>
          <w:szCs w:val="24"/>
          <w:lang w:val="ru-RU"/>
        </w:rPr>
        <w:t>,  члана 7а став 3.,</w:t>
      </w:r>
      <w:r w:rsidR="007060DE" w:rsidRPr="00B97B41">
        <w:rPr>
          <w:rFonts w:ascii="Times New Roman" w:hAnsi="Times New Roman"/>
          <w:sz w:val="24"/>
          <w:szCs w:val="24"/>
          <w:lang w:val="ru-RU"/>
        </w:rPr>
        <w:t xml:space="preserve"> став </w:t>
      </w:r>
      <w:r w:rsidRPr="00B97B41">
        <w:rPr>
          <w:rFonts w:ascii="Times New Roman" w:hAnsi="Times New Roman"/>
          <w:sz w:val="24"/>
          <w:szCs w:val="24"/>
          <w:lang w:val="ru-RU"/>
        </w:rPr>
        <w:t xml:space="preserve">4. и </w:t>
      </w:r>
      <w:r w:rsidR="007060DE" w:rsidRPr="00B97B41">
        <w:rPr>
          <w:rFonts w:ascii="Times New Roman" w:hAnsi="Times New Roman"/>
          <w:sz w:val="24"/>
          <w:szCs w:val="24"/>
          <w:lang w:val="ru-RU"/>
        </w:rPr>
        <w:t>став 7.</w:t>
      </w:r>
      <w:r w:rsidRPr="00B97B41">
        <w:rPr>
          <w:rFonts w:ascii="Times New Roman" w:hAnsi="Times New Roman"/>
          <w:sz w:val="24"/>
          <w:szCs w:val="24"/>
          <w:lang w:val="ru-RU"/>
        </w:rPr>
        <w:t xml:space="preserve">, члана 11. и члана 38б Закона о порезима на имовину  </w:t>
      </w:r>
      <w:r w:rsidR="00AB01FD" w:rsidRPr="00B97B41">
        <w:rPr>
          <w:rFonts w:ascii="Times New Roman" w:hAnsi="Times New Roman"/>
          <w:color w:val="000000"/>
          <w:lang w:val="ru-RU"/>
        </w:rPr>
        <w:t>(</w:t>
      </w:r>
      <w:r w:rsidR="00AB01FD" w:rsidRPr="004403A9">
        <w:rPr>
          <w:rFonts w:ascii="Times New Roman" w:hAnsi="Times New Roman"/>
          <w:color w:val="000000"/>
          <w:lang w:val="sr-Cyrl-CS"/>
        </w:rPr>
        <w:t>„</w:t>
      </w:r>
      <w:r w:rsidR="007A0730">
        <w:rPr>
          <w:rFonts w:ascii="Times New Roman" w:hAnsi="Times New Roman"/>
          <w:color w:val="000000"/>
          <w:lang w:val="ru-RU"/>
        </w:rPr>
        <w:t>Сл.гласник РС“, бр. 26/200</w:t>
      </w:r>
      <w:r w:rsidR="007A0730">
        <w:rPr>
          <w:rFonts w:ascii="Times New Roman" w:hAnsi="Times New Roman"/>
          <w:color w:val="000000"/>
        </w:rPr>
        <w:t xml:space="preserve">1, </w:t>
      </w:r>
      <w:r w:rsidR="007A0730">
        <w:rPr>
          <w:rFonts w:ascii="Times New Roman" w:hAnsi="Times New Roman"/>
          <w:color w:val="000000"/>
          <w:lang w:val="sr-Cyrl-RS"/>
        </w:rPr>
        <w:t>„</w:t>
      </w:r>
      <w:r w:rsidR="007A0730">
        <w:rPr>
          <w:rFonts w:ascii="Times New Roman" w:hAnsi="Times New Roman"/>
          <w:color w:val="000000"/>
          <w:lang w:val="sr-Cyrl-CS"/>
        </w:rPr>
        <w:t>Сл. лист СРЈ“, бр. 42/2002 – о</w:t>
      </w:r>
      <w:r w:rsidR="00AB01FD" w:rsidRPr="004403A9">
        <w:rPr>
          <w:rFonts w:ascii="Times New Roman" w:hAnsi="Times New Roman"/>
          <w:color w:val="000000"/>
          <w:lang w:val="sr-Cyrl-CS"/>
        </w:rPr>
        <w:t xml:space="preserve">длука СУС </w:t>
      </w:r>
      <w:r w:rsidR="00AB01FD" w:rsidRPr="00B97B41">
        <w:rPr>
          <w:rFonts w:ascii="Times New Roman" w:hAnsi="Times New Roman"/>
          <w:color w:val="000000"/>
          <w:lang w:val="ru-RU"/>
        </w:rPr>
        <w:t xml:space="preserve">и </w:t>
      </w:r>
      <w:r w:rsidR="00AB01FD" w:rsidRPr="004403A9">
        <w:rPr>
          <w:rFonts w:ascii="Times New Roman" w:hAnsi="Times New Roman"/>
          <w:color w:val="000000"/>
          <w:lang w:val="sr-Cyrl-CS"/>
        </w:rPr>
        <w:t xml:space="preserve">„Сл. гласник РС“, бр. 80/2002, 80/2002 </w:t>
      </w:r>
      <w:r w:rsidR="007A0730">
        <w:rPr>
          <w:rFonts w:ascii="Times New Roman" w:hAnsi="Times New Roman"/>
          <w:color w:val="000000"/>
          <w:lang w:val="sr-Cyrl-CS"/>
        </w:rPr>
        <w:t xml:space="preserve">– др. закон, 135/2004, 61/2007, </w:t>
      </w:r>
      <w:r w:rsidR="00AB01FD" w:rsidRPr="004403A9">
        <w:rPr>
          <w:rFonts w:ascii="Times New Roman" w:hAnsi="Times New Roman"/>
          <w:color w:val="000000"/>
          <w:lang w:val="sr-Cyrl-CS"/>
        </w:rPr>
        <w:t>5/2009, 101/2010, 24/2011, 78/2011, 57/2012 – одлука УС</w:t>
      </w:r>
      <w:r w:rsidR="00AB01FD" w:rsidRPr="00B97B41">
        <w:rPr>
          <w:rFonts w:ascii="Times New Roman" w:hAnsi="Times New Roman"/>
          <w:color w:val="000000"/>
          <w:lang w:val="ru-RU"/>
        </w:rPr>
        <w:t>,</w:t>
      </w:r>
      <w:r w:rsidR="00AB01FD" w:rsidRPr="004403A9">
        <w:rPr>
          <w:rFonts w:ascii="Times New Roman" w:hAnsi="Times New Roman"/>
          <w:color w:val="000000"/>
          <w:lang w:val="sr-Cyrl-CS"/>
        </w:rPr>
        <w:t xml:space="preserve"> 47/2013</w:t>
      </w:r>
      <w:r w:rsidR="00AB01FD" w:rsidRPr="00B97B41">
        <w:rPr>
          <w:rFonts w:ascii="Times New Roman" w:hAnsi="Times New Roman"/>
          <w:color w:val="000000"/>
          <w:lang w:val="ru-RU"/>
        </w:rPr>
        <w:t xml:space="preserve"> и 68/14 – др. закон, 95/2018, 99/2018 – одлука УС, 86/2019, 144/2020</w:t>
      </w:r>
      <w:r w:rsidR="00AB01FD" w:rsidRPr="004403A9">
        <w:rPr>
          <w:rFonts w:ascii="Times New Roman" w:hAnsi="Times New Roman"/>
          <w:color w:val="000000"/>
          <w:lang w:val="sr-Cyrl-CS"/>
        </w:rPr>
        <w:t xml:space="preserve"> и 118/2021</w:t>
      </w:r>
      <w:r w:rsidR="00E94159">
        <w:rPr>
          <w:rFonts w:ascii="Times New Roman" w:hAnsi="Times New Roman"/>
          <w:color w:val="000000"/>
          <w:lang w:val="ru-RU"/>
        </w:rPr>
        <w:t xml:space="preserve">,138/2022, </w:t>
      </w:r>
      <w:r w:rsidR="00AB01FD" w:rsidRPr="00B97B41">
        <w:rPr>
          <w:rFonts w:ascii="Times New Roman" w:hAnsi="Times New Roman"/>
          <w:color w:val="000000"/>
          <w:lang w:val="ru-RU"/>
        </w:rPr>
        <w:t>92/2023</w:t>
      </w:r>
      <w:r w:rsidR="00E94159">
        <w:rPr>
          <w:rFonts w:ascii="Times New Roman" w:hAnsi="Times New Roman"/>
          <w:color w:val="000000"/>
          <w:lang w:val="ru-RU"/>
        </w:rPr>
        <w:t xml:space="preserve"> и 94/2024</w:t>
      </w:r>
      <w:r w:rsidR="00AB01FD" w:rsidRPr="004403A9">
        <w:rPr>
          <w:rFonts w:ascii="Times New Roman" w:hAnsi="Times New Roman"/>
          <w:color w:val="000000"/>
          <w:lang w:val="sr-Cyrl-CS"/>
        </w:rPr>
        <w:t>)</w:t>
      </w:r>
      <w:r w:rsidRPr="00B97B41">
        <w:rPr>
          <w:rFonts w:ascii="Times New Roman" w:hAnsi="Times New Roman"/>
          <w:sz w:val="24"/>
          <w:szCs w:val="24"/>
          <w:lang w:val="ru-RU"/>
        </w:rPr>
        <w:t xml:space="preserve"> члана 7. и </w:t>
      </w:r>
      <w:r w:rsidR="007060DE" w:rsidRPr="00B97B41">
        <w:rPr>
          <w:rFonts w:ascii="Times New Roman" w:hAnsi="Times New Roman"/>
          <w:sz w:val="24"/>
          <w:szCs w:val="24"/>
          <w:lang w:val="ru-RU"/>
        </w:rPr>
        <w:t xml:space="preserve">члана </w:t>
      </w:r>
      <w:r w:rsidRPr="00B97B41">
        <w:rPr>
          <w:rFonts w:ascii="Times New Roman" w:hAnsi="Times New Roman"/>
          <w:sz w:val="24"/>
          <w:szCs w:val="24"/>
          <w:lang w:val="ru-RU"/>
        </w:rPr>
        <w:t xml:space="preserve">8. Закона о финансирању локалне самоуправе  </w:t>
      </w:r>
      <w:r w:rsidR="000C617E" w:rsidRPr="00B97B41">
        <w:rPr>
          <w:rFonts w:ascii="Times New Roman" w:hAnsi="Times New Roman"/>
          <w:color w:val="000000"/>
          <w:lang w:val="ru-RU"/>
        </w:rPr>
        <w:t xml:space="preserve">(„Службени гласник РС“, бр.62/2006,47/2011, 93/2012, 99/2013 </w:t>
      </w:r>
      <w:r w:rsidR="000C617E" w:rsidRPr="004403A9">
        <w:rPr>
          <w:rFonts w:ascii="Times New Roman" w:hAnsi="Times New Roman"/>
          <w:color w:val="000000"/>
          <w:lang w:val="sr-Cyrl-CS"/>
        </w:rPr>
        <w:t>–</w:t>
      </w:r>
      <w:r w:rsidR="000C617E" w:rsidRPr="00B97B41">
        <w:rPr>
          <w:rFonts w:ascii="Times New Roman" w:hAnsi="Times New Roman"/>
          <w:color w:val="000000"/>
          <w:lang w:val="ru-RU"/>
        </w:rPr>
        <w:t xml:space="preserve"> усклађени дин. изн., 125/3014 </w:t>
      </w:r>
      <w:r w:rsidR="000C617E" w:rsidRPr="004403A9">
        <w:rPr>
          <w:rFonts w:ascii="Times New Roman" w:hAnsi="Times New Roman"/>
          <w:color w:val="000000"/>
          <w:lang w:val="sr-Cyrl-CS"/>
        </w:rPr>
        <w:t>–</w:t>
      </w:r>
      <w:r w:rsidR="000C617E" w:rsidRPr="00B97B41">
        <w:rPr>
          <w:rFonts w:ascii="Times New Roman" w:hAnsi="Times New Roman"/>
          <w:color w:val="000000"/>
          <w:lang w:val="ru-RU"/>
        </w:rPr>
        <w:t xml:space="preserve"> усклађени дин. изн.,95/2015</w:t>
      </w:r>
      <w:r w:rsidR="000C617E" w:rsidRPr="004403A9">
        <w:rPr>
          <w:rFonts w:ascii="Times New Roman" w:hAnsi="Times New Roman"/>
          <w:color w:val="000000"/>
          <w:lang w:val="sr-Cyrl-CS"/>
        </w:rPr>
        <w:t>–</w:t>
      </w:r>
      <w:r w:rsidR="000C617E" w:rsidRPr="00B97B41">
        <w:rPr>
          <w:rFonts w:ascii="Times New Roman" w:hAnsi="Times New Roman"/>
          <w:color w:val="000000"/>
          <w:lang w:val="ru-RU"/>
        </w:rPr>
        <w:t xml:space="preserve"> усклађени дин. изн.,83/2016, 91/2016</w:t>
      </w:r>
      <w:r w:rsidR="000C617E" w:rsidRPr="004403A9">
        <w:rPr>
          <w:rFonts w:ascii="Times New Roman" w:hAnsi="Times New Roman"/>
          <w:color w:val="000000"/>
          <w:lang w:val="sr-Cyrl-CS"/>
        </w:rPr>
        <w:t xml:space="preserve">– </w:t>
      </w:r>
      <w:r w:rsidR="000C617E" w:rsidRPr="00B97B41">
        <w:rPr>
          <w:rFonts w:ascii="Times New Roman" w:hAnsi="Times New Roman"/>
          <w:color w:val="000000"/>
          <w:lang w:val="ru-RU"/>
        </w:rPr>
        <w:t>усклађени дин. изн.,104/2016</w:t>
      </w:r>
      <w:r w:rsidR="000C617E" w:rsidRPr="004403A9">
        <w:rPr>
          <w:rFonts w:ascii="Times New Roman" w:hAnsi="Times New Roman"/>
          <w:color w:val="000000"/>
          <w:lang w:val="sr-Cyrl-CS"/>
        </w:rPr>
        <w:t>–</w:t>
      </w:r>
      <w:r w:rsidR="000C617E" w:rsidRPr="00B97B41">
        <w:rPr>
          <w:rFonts w:ascii="Times New Roman" w:hAnsi="Times New Roman"/>
          <w:color w:val="000000"/>
          <w:lang w:val="ru-RU"/>
        </w:rPr>
        <w:t xml:space="preserve"> др.закон,96/2017</w:t>
      </w:r>
      <w:r w:rsidR="000C617E" w:rsidRPr="004403A9">
        <w:rPr>
          <w:rFonts w:ascii="Times New Roman" w:hAnsi="Times New Roman"/>
          <w:color w:val="000000"/>
          <w:lang w:val="sr-Cyrl-CS"/>
        </w:rPr>
        <w:t>–</w:t>
      </w:r>
      <w:r w:rsidR="000C617E" w:rsidRPr="00B97B41">
        <w:rPr>
          <w:rFonts w:ascii="Times New Roman" w:hAnsi="Times New Roman"/>
          <w:color w:val="000000"/>
          <w:lang w:val="ru-RU"/>
        </w:rPr>
        <w:t xml:space="preserve"> усклађени дин. изн, 89/2018</w:t>
      </w:r>
      <w:r w:rsidR="000C617E" w:rsidRPr="004403A9">
        <w:rPr>
          <w:rFonts w:ascii="Times New Roman" w:hAnsi="Times New Roman"/>
          <w:color w:val="000000"/>
          <w:lang w:val="sr-Cyrl-CS"/>
        </w:rPr>
        <w:t>–</w:t>
      </w:r>
      <w:r w:rsidR="000C617E" w:rsidRPr="00B97B41">
        <w:rPr>
          <w:rFonts w:ascii="Times New Roman" w:hAnsi="Times New Roman"/>
          <w:color w:val="000000"/>
          <w:lang w:val="ru-RU"/>
        </w:rPr>
        <w:t xml:space="preserve"> усклађени дин. изн, 95/2018 </w:t>
      </w:r>
      <w:r w:rsidR="000C617E" w:rsidRPr="004403A9">
        <w:rPr>
          <w:rFonts w:ascii="Times New Roman" w:hAnsi="Times New Roman"/>
          <w:color w:val="000000"/>
          <w:lang w:val="sr-Cyrl-CS"/>
        </w:rPr>
        <w:t>–</w:t>
      </w:r>
      <w:r w:rsidR="000C617E" w:rsidRPr="00B97B41">
        <w:rPr>
          <w:rFonts w:ascii="Times New Roman" w:hAnsi="Times New Roman"/>
          <w:color w:val="000000"/>
          <w:lang w:val="ru-RU"/>
        </w:rPr>
        <w:t xml:space="preserve"> др. закон, 86/2019 – усклађени дин. изн., 126/2020 </w:t>
      </w:r>
      <w:r w:rsidR="000C617E" w:rsidRPr="004403A9">
        <w:rPr>
          <w:rFonts w:ascii="Times New Roman" w:hAnsi="Times New Roman"/>
          <w:color w:val="000000"/>
          <w:lang w:val="sr-Cyrl-CS"/>
        </w:rPr>
        <w:t>–</w:t>
      </w:r>
      <w:r w:rsidR="000C617E" w:rsidRPr="00B97B41">
        <w:rPr>
          <w:rFonts w:ascii="Times New Roman" w:hAnsi="Times New Roman"/>
          <w:color w:val="000000"/>
          <w:lang w:val="ru-RU"/>
        </w:rPr>
        <w:t xml:space="preserve"> усклађени дин. изн., </w:t>
      </w:r>
      <w:bookmarkStart w:id="1" w:name="_Hlk181687288"/>
      <w:r w:rsidR="000C617E" w:rsidRPr="00B97B41">
        <w:rPr>
          <w:rFonts w:ascii="Times New Roman" w:hAnsi="Times New Roman"/>
          <w:color w:val="000000"/>
          <w:lang w:val="ru-RU"/>
        </w:rPr>
        <w:t xml:space="preserve">99/2021 </w:t>
      </w:r>
      <w:r w:rsidR="000C617E" w:rsidRPr="004403A9">
        <w:rPr>
          <w:rFonts w:ascii="Times New Roman" w:hAnsi="Times New Roman"/>
          <w:color w:val="000000"/>
          <w:lang w:val="sr-Cyrl-CS"/>
        </w:rPr>
        <w:t>–</w:t>
      </w:r>
      <w:r w:rsidR="000C617E" w:rsidRPr="00B97B41">
        <w:rPr>
          <w:rFonts w:ascii="Times New Roman" w:hAnsi="Times New Roman"/>
          <w:color w:val="000000"/>
          <w:lang w:val="ru-RU"/>
        </w:rPr>
        <w:t>усклађени дин. изн.</w:t>
      </w:r>
      <w:bookmarkEnd w:id="1"/>
      <w:r w:rsidR="000C617E" w:rsidRPr="00B97B41">
        <w:rPr>
          <w:rFonts w:ascii="Times New Roman" w:hAnsi="Times New Roman"/>
          <w:color w:val="000000"/>
          <w:lang w:val="ru-RU"/>
        </w:rPr>
        <w:t>и 111/2021 – др. закон,124/2022</w:t>
      </w:r>
      <w:r w:rsidR="000C617E" w:rsidRPr="004403A9">
        <w:rPr>
          <w:rFonts w:ascii="Times New Roman" w:hAnsi="Times New Roman"/>
          <w:color w:val="000000"/>
          <w:lang w:val="sr-Cyrl-CS"/>
        </w:rPr>
        <w:t>–</w:t>
      </w:r>
      <w:r w:rsidR="000C617E" w:rsidRPr="00B97B41">
        <w:rPr>
          <w:rFonts w:ascii="Times New Roman" w:hAnsi="Times New Roman"/>
          <w:color w:val="000000"/>
          <w:lang w:val="ru-RU"/>
        </w:rPr>
        <w:t xml:space="preserve">усклађени дин. </w:t>
      </w:r>
      <w:r w:rsidR="00E94159" w:rsidRPr="00B97B41">
        <w:rPr>
          <w:rFonts w:ascii="Times New Roman" w:hAnsi="Times New Roman"/>
          <w:color w:val="000000"/>
          <w:lang w:val="ru-RU"/>
        </w:rPr>
        <w:t>И</w:t>
      </w:r>
      <w:r w:rsidR="000C617E" w:rsidRPr="00B97B41">
        <w:rPr>
          <w:rFonts w:ascii="Times New Roman" w:hAnsi="Times New Roman"/>
          <w:color w:val="000000"/>
          <w:lang w:val="ru-RU"/>
        </w:rPr>
        <w:t>зн</w:t>
      </w:r>
      <w:r w:rsidR="00E94159">
        <w:rPr>
          <w:rFonts w:ascii="Times New Roman" w:hAnsi="Times New Roman"/>
          <w:color w:val="000000"/>
          <w:lang w:val="ru-RU"/>
        </w:rPr>
        <w:t xml:space="preserve"> </w:t>
      </w:r>
      <w:r w:rsidR="000C617E" w:rsidRPr="00B97B41">
        <w:rPr>
          <w:rFonts w:ascii="Times New Roman" w:hAnsi="Times New Roman"/>
          <w:color w:val="000000"/>
          <w:lang w:val="ru-RU"/>
        </w:rPr>
        <w:t>97/2023</w:t>
      </w:r>
      <w:r w:rsidR="000C617E" w:rsidRPr="004403A9">
        <w:rPr>
          <w:rFonts w:ascii="Times New Roman" w:hAnsi="Times New Roman"/>
          <w:color w:val="000000"/>
          <w:lang w:val="sr-Cyrl-CS"/>
        </w:rPr>
        <w:t>–</w:t>
      </w:r>
      <w:r w:rsidR="000C617E" w:rsidRPr="00B97B41">
        <w:rPr>
          <w:rFonts w:ascii="Times New Roman" w:hAnsi="Times New Roman"/>
          <w:color w:val="000000"/>
          <w:lang w:val="ru-RU"/>
        </w:rPr>
        <w:t>усклађени дин. изн..</w:t>
      </w:r>
      <w:r w:rsidR="00E94159" w:rsidRPr="004C6AE6">
        <w:rPr>
          <w:color w:val="000000"/>
          <w:lang w:val="ru-RU"/>
        </w:rPr>
        <w:t xml:space="preserve"> 85/2024  </w:t>
      </w:r>
      <w:r w:rsidR="00E94159">
        <w:rPr>
          <w:color w:val="000000"/>
          <w:lang w:val="sr-Cyrl-CS"/>
        </w:rPr>
        <w:t xml:space="preserve">– </w:t>
      </w:r>
      <w:r w:rsidR="00E94159" w:rsidRPr="004C6AE6">
        <w:rPr>
          <w:color w:val="000000"/>
          <w:lang w:val="ru-RU"/>
        </w:rPr>
        <w:t>усклађени дин. изн.,</w:t>
      </w:r>
      <w:r w:rsidR="000C617E" w:rsidRPr="00B97B41">
        <w:rPr>
          <w:rFonts w:ascii="Times New Roman" w:hAnsi="Times New Roman"/>
          <w:color w:val="000000"/>
          <w:lang w:val="ru-RU"/>
        </w:rPr>
        <w:t>)</w:t>
      </w:r>
      <w:r w:rsidRPr="00B97B41">
        <w:rPr>
          <w:rFonts w:ascii="Times New Roman" w:hAnsi="Times New Roman"/>
          <w:sz w:val="24"/>
          <w:szCs w:val="24"/>
          <w:lang w:val="ru-RU"/>
        </w:rPr>
        <w:t xml:space="preserve">члана 32. став 1. тачка 3) Закона о локалној самоуправи </w:t>
      </w:r>
      <w:r w:rsidR="007060DE" w:rsidRPr="00B97B41">
        <w:rPr>
          <w:rFonts w:ascii="Times New Roman" w:hAnsi="Times New Roman"/>
          <w:sz w:val="24"/>
          <w:szCs w:val="24"/>
          <w:lang w:val="ru-RU"/>
        </w:rPr>
        <w:t xml:space="preserve">(,,Сл.гласник РС", бр. 129/2007, 83/2014 </w:t>
      </w:r>
      <w:r w:rsidR="007060DE" w:rsidRPr="004403A9"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 w:rsidR="007060DE" w:rsidRPr="00B97B41">
        <w:rPr>
          <w:rFonts w:ascii="Times New Roman" w:hAnsi="Times New Roman"/>
          <w:sz w:val="24"/>
          <w:szCs w:val="24"/>
          <w:lang w:val="ru-RU"/>
        </w:rPr>
        <w:t xml:space="preserve"> др. закон,101/2016</w:t>
      </w:r>
      <w:r w:rsidR="007060DE" w:rsidRPr="004403A9"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 w:rsidR="007060DE" w:rsidRPr="00B97B41">
        <w:rPr>
          <w:rFonts w:ascii="Times New Roman" w:hAnsi="Times New Roman"/>
          <w:sz w:val="24"/>
          <w:szCs w:val="24"/>
          <w:lang w:val="ru-RU"/>
        </w:rPr>
        <w:t xml:space="preserve"> др.закон, 47/2018 и 111/2021 </w:t>
      </w:r>
      <w:r w:rsidR="007060DE" w:rsidRPr="004403A9">
        <w:rPr>
          <w:rFonts w:ascii="Times New Roman" w:hAnsi="Times New Roman"/>
          <w:color w:val="000000"/>
          <w:sz w:val="24"/>
          <w:szCs w:val="24"/>
          <w:lang w:val="sr-Cyrl-CS"/>
        </w:rPr>
        <w:t>– др. закон</w:t>
      </w:r>
      <w:r w:rsidR="007060DE" w:rsidRPr="00B97B41">
        <w:rPr>
          <w:rFonts w:ascii="Times New Roman" w:hAnsi="Times New Roman"/>
          <w:sz w:val="24"/>
          <w:szCs w:val="24"/>
          <w:lang w:val="ru-RU"/>
        </w:rPr>
        <w:t>)</w:t>
      </w:r>
      <w:r w:rsidR="00FA3386" w:rsidRPr="00B97B41">
        <w:rPr>
          <w:rFonts w:ascii="Times New Roman" w:hAnsi="Times New Roman"/>
          <w:sz w:val="24"/>
          <w:szCs w:val="24"/>
          <w:lang w:val="ru-RU"/>
        </w:rPr>
        <w:t>,</w:t>
      </w:r>
      <w:r w:rsidRPr="004403A9">
        <w:rPr>
          <w:rFonts w:ascii="Times New Roman" w:hAnsi="Times New Roman"/>
          <w:sz w:val="24"/>
          <w:szCs w:val="24"/>
          <w:lang w:val="sr-Cyrl-CS"/>
        </w:rPr>
        <w:t xml:space="preserve">члана </w:t>
      </w:r>
      <w:r w:rsidRPr="00B97B41">
        <w:rPr>
          <w:rFonts w:ascii="Times New Roman" w:hAnsi="Times New Roman"/>
          <w:sz w:val="24"/>
          <w:szCs w:val="24"/>
          <w:lang w:val="ru-RU"/>
        </w:rPr>
        <w:t>40</w:t>
      </w:r>
      <w:r w:rsidRPr="004403A9">
        <w:rPr>
          <w:rFonts w:ascii="Times New Roman" w:hAnsi="Times New Roman"/>
          <w:sz w:val="24"/>
          <w:szCs w:val="24"/>
          <w:lang w:val="sr-Cyrl-CS"/>
        </w:rPr>
        <w:t>.</w:t>
      </w:r>
      <w:r w:rsidR="007060DE" w:rsidRPr="00B97B41">
        <w:rPr>
          <w:rFonts w:ascii="Times New Roman" w:hAnsi="Times New Roman"/>
          <w:sz w:val="24"/>
          <w:szCs w:val="24"/>
          <w:lang w:val="ru-RU"/>
        </w:rPr>
        <w:t>с</w:t>
      </w:r>
      <w:r w:rsidRPr="00B97B41">
        <w:rPr>
          <w:rFonts w:ascii="Times New Roman" w:hAnsi="Times New Roman"/>
          <w:sz w:val="24"/>
          <w:szCs w:val="24"/>
          <w:lang w:val="ru-RU"/>
        </w:rPr>
        <w:t>тав 1.</w:t>
      </w:r>
      <w:r w:rsidR="007060DE" w:rsidRPr="00B97B41">
        <w:rPr>
          <w:rFonts w:ascii="Times New Roman" w:hAnsi="Times New Roman"/>
          <w:sz w:val="24"/>
          <w:szCs w:val="24"/>
          <w:lang w:val="ru-RU"/>
        </w:rPr>
        <w:t xml:space="preserve"> т</w:t>
      </w:r>
      <w:r w:rsidRPr="00B97B41">
        <w:rPr>
          <w:rFonts w:ascii="Times New Roman" w:hAnsi="Times New Roman"/>
          <w:sz w:val="24"/>
          <w:szCs w:val="24"/>
          <w:lang w:val="ru-RU"/>
        </w:rPr>
        <w:t>ачка 3)</w:t>
      </w:r>
      <w:r w:rsidRPr="004403A9">
        <w:rPr>
          <w:rFonts w:ascii="Times New Roman" w:hAnsi="Times New Roman"/>
          <w:sz w:val="24"/>
          <w:szCs w:val="24"/>
          <w:lang w:val="sr-Cyrl-CS"/>
        </w:rPr>
        <w:t xml:space="preserve"> Статута општине Владимирци (,,Службени лист града Шапца и општина Богатић, Владимирци и Коцељева”, бр.</w:t>
      </w:r>
      <w:r w:rsidR="00696EAB">
        <w:rPr>
          <w:rFonts w:ascii="Times New Roman" w:hAnsi="Times New Roman"/>
          <w:sz w:val="24"/>
          <w:szCs w:val="24"/>
        </w:rPr>
        <w:t xml:space="preserve"> </w:t>
      </w:r>
      <w:r w:rsidRPr="00B97B41">
        <w:rPr>
          <w:rFonts w:ascii="Times New Roman" w:hAnsi="Times New Roman"/>
          <w:sz w:val="24"/>
          <w:szCs w:val="24"/>
          <w:lang w:val="ru-RU"/>
        </w:rPr>
        <w:t>6/2019</w:t>
      </w:r>
      <w:r w:rsidR="00696EAB">
        <w:rPr>
          <w:rFonts w:ascii="Times New Roman" w:hAnsi="Times New Roman"/>
          <w:sz w:val="24"/>
          <w:szCs w:val="24"/>
        </w:rPr>
        <w:t xml:space="preserve">, </w:t>
      </w:r>
      <w:r w:rsidR="004403A9" w:rsidRPr="00B97B41">
        <w:rPr>
          <w:rFonts w:ascii="Times New Roman" w:hAnsi="Times New Roman"/>
          <w:sz w:val="24"/>
          <w:szCs w:val="24"/>
          <w:lang w:val="ru-RU"/>
        </w:rPr>
        <w:t>12/2021</w:t>
      </w:r>
      <w:r w:rsidR="00696EAB">
        <w:rPr>
          <w:rFonts w:ascii="Times New Roman" w:hAnsi="Times New Roman"/>
          <w:sz w:val="24"/>
          <w:szCs w:val="24"/>
        </w:rPr>
        <w:t xml:space="preserve"> </w:t>
      </w:r>
      <w:r w:rsidR="00696EAB">
        <w:rPr>
          <w:rFonts w:ascii="Times New Roman" w:hAnsi="Times New Roman"/>
          <w:sz w:val="24"/>
          <w:szCs w:val="24"/>
          <w:lang w:val="sr-Cyrl-RS"/>
        </w:rPr>
        <w:t>и 9/2025</w:t>
      </w:r>
      <w:r w:rsidRPr="00B97B41">
        <w:rPr>
          <w:rFonts w:ascii="Times New Roman" w:hAnsi="Times New Roman"/>
          <w:sz w:val="24"/>
          <w:szCs w:val="24"/>
          <w:lang w:val="ru-RU"/>
        </w:rPr>
        <w:t xml:space="preserve">) Скупштина општине Владимирци, на </w:t>
      </w:r>
      <w:r w:rsidR="00696EAB">
        <w:rPr>
          <w:rFonts w:ascii="Times New Roman" w:hAnsi="Times New Roman"/>
          <w:sz w:val="24"/>
          <w:szCs w:val="24"/>
          <w:lang w:val="ru-RU"/>
        </w:rPr>
        <w:t>седници одржаној дана 14.11.2025. године</w:t>
      </w:r>
      <w:r w:rsidRPr="00B97B41">
        <w:rPr>
          <w:rFonts w:ascii="Times New Roman" w:hAnsi="Times New Roman"/>
          <w:sz w:val="24"/>
          <w:szCs w:val="24"/>
          <w:lang w:val="ru-RU"/>
        </w:rPr>
        <w:t>, донела је</w:t>
      </w:r>
    </w:p>
    <w:p w:rsidR="00110955" w:rsidRPr="00B97B41" w:rsidRDefault="00110955" w:rsidP="00EE4A1D">
      <w:pPr>
        <w:pStyle w:val="NoSpacing"/>
        <w:ind w:right="624" w:firstLine="70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10955" w:rsidRPr="00B97B41" w:rsidRDefault="00110955" w:rsidP="00EE4A1D">
      <w:pPr>
        <w:pStyle w:val="NoSpacing"/>
        <w:ind w:right="624"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97B41">
        <w:rPr>
          <w:rFonts w:ascii="Times New Roman" w:hAnsi="Times New Roman"/>
          <w:b/>
          <w:sz w:val="24"/>
          <w:szCs w:val="24"/>
          <w:lang w:val="ru-RU"/>
        </w:rPr>
        <w:t>ОДЛУКУ О</w:t>
      </w:r>
    </w:p>
    <w:p w:rsidR="00110955" w:rsidRPr="00B97B41" w:rsidRDefault="00110955" w:rsidP="00110955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97B41">
        <w:rPr>
          <w:rFonts w:ascii="Times New Roman" w:hAnsi="Times New Roman"/>
          <w:b/>
          <w:sz w:val="24"/>
          <w:szCs w:val="24"/>
          <w:lang w:val="ru-RU"/>
        </w:rPr>
        <w:t>УТВРЂИВАЊУ ЕЛЕМЕНАТА ПОРЕЗА НА ИМОВИНУ</w:t>
      </w:r>
    </w:p>
    <w:p w:rsidR="00110955" w:rsidRPr="00B97B41" w:rsidRDefault="00110955" w:rsidP="00110955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97B41">
        <w:rPr>
          <w:rFonts w:ascii="Times New Roman" w:hAnsi="Times New Roman"/>
          <w:b/>
          <w:sz w:val="24"/>
          <w:szCs w:val="24"/>
          <w:lang w:val="ru-RU"/>
        </w:rPr>
        <w:t xml:space="preserve">ЗА ТЕРИТОРИЈУ ОПШТИНЕ ВЛАДИМИРЦИ </w:t>
      </w:r>
      <w:r w:rsidR="007060DE" w:rsidRPr="00B97B41">
        <w:rPr>
          <w:rFonts w:ascii="Times New Roman" w:hAnsi="Times New Roman"/>
          <w:b/>
          <w:sz w:val="24"/>
          <w:szCs w:val="24"/>
          <w:lang w:val="ru-RU"/>
        </w:rPr>
        <w:t>ЗА 202</w:t>
      </w:r>
      <w:r w:rsidR="00B97B41" w:rsidRPr="00E94159">
        <w:rPr>
          <w:rFonts w:ascii="Times New Roman" w:hAnsi="Times New Roman"/>
          <w:b/>
          <w:sz w:val="24"/>
          <w:szCs w:val="24"/>
          <w:lang w:val="ru-RU"/>
        </w:rPr>
        <w:t>6</w:t>
      </w:r>
      <w:r w:rsidRPr="00B97B41">
        <w:rPr>
          <w:rFonts w:ascii="Times New Roman" w:hAnsi="Times New Roman"/>
          <w:b/>
          <w:sz w:val="24"/>
          <w:szCs w:val="24"/>
          <w:lang w:val="ru-RU"/>
        </w:rPr>
        <w:t>. ГОДИНУ</w:t>
      </w:r>
    </w:p>
    <w:p w:rsidR="00110955" w:rsidRPr="00B97B41" w:rsidRDefault="00110955" w:rsidP="00110955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A3386" w:rsidRDefault="00110955" w:rsidP="00696EAB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97B41">
        <w:rPr>
          <w:rFonts w:ascii="Times New Roman" w:hAnsi="Times New Roman"/>
          <w:b/>
          <w:sz w:val="24"/>
          <w:szCs w:val="24"/>
          <w:lang w:val="ru-RU"/>
        </w:rPr>
        <w:t>Члан 1.</w:t>
      </w:r>
    </w:p>
    <w:p w:rsidR="00696EAB" w:rsidRPr="00B97B41" w:rsidRDefault="00696EAB" w:rsidP="00696EAB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10955" w:rsidRPr="00B97B41" w:rsidRDefault="00D654D7" w:rsidP="00110955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97B41">
        <w:rPr>
          <w:rFonts w:ascii="Times New Roman" w:hAnsi="Times New Roman"/>
          <w:sz w:val="24"/>
          <w:szCs w:val="24"/>
          <w:lang w:val="ru-RU"/>
        </w:rPr>
        <w:t>Ов</w:t>
      </w:r>
      <w:r>
        <w:rPr>
          <w:rFonts w:ascii="Times New Roman" w:hAnsi="Times New Roman"/>
          <w:sz w:val="24"/>
          <w:szCs w:val="24"/>
        </w:rPr>
        <w:t>o</w:t>
      </w:r>
      <w:r w:rsidRPr="00B97B41">
        <w:rPr>
          <w:rFonts w:ascii="Times New Roman" w:hAnsi="Times New Roman"/>
          <w:sz w:val="24"/>
          <w:szCs w:val="24"/>
          <w:lang w:val="ru-RU"/>
        </w:rPr>
        <w:t>м Одлуком</w:t>
      </w:r>
      <w:r w:rsidR="00110955" w:rsidRPr="00B97B41">
        <w:rPr>
          <w:rFonts w:ascii="Times New Roman" w:hAnsi="Times New Roman"/>
          <w:sz w:val="24"/>
          <w:szCs w:val="24"/>
          <w:lang w:val="ru-RU"/>
        </w:rPr>
        <w:t xml:space="preserve"> се утврђују елементи пореза на имовину за територију општине Владимирци и то: </w:t>
      </w:r>
    </w:p>
    <w:p w:rsidR="00110955" w:rsidRPr="00B97B41" w:rsidRDefault="00110955" w:rsidP="00110955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97B41">
        <w:rPr>
          <w:rFonts w:ascii="Times New Roman" w:hAnsi="Times New Roman"/>
          <w:sz w:val="24"/>
          <w:szCs w:val="24"/>
          <w:lang w:val="ru-RU"/>
        </w:rPr>
        <w:t xml:space="preserve">стопе за обрачун пореза на имовину за обвезника који води пословне књиге и за обвезника који не води пословне књиге; </w:t>
      </w:r>
    </w:p>
    <w:p w:rsidR="00110955" w:rsidRDefault="00110955" w:rsidP="00110955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7B41">
        <w:rPr>
          <w:rFonts w:ascii="Times New Roman" w:hAnsi="Times New Roman"/>
          <w:sz w:val="24"/>
          <w:szCs w:val="24"/>
          <w:lang w:val="ru-RU"/>
        </w:rPr>
        <w:t xml:space="preserve">коефицијентима за утврђивање основице пореза на имовину за непокретности обвезника који води пословне књиге у случају из члана 6. став 8. </w:t>
      </w:r>
      <w:r>
        <w:rPr>
          <w:rFonts w:ascii="Times New Roman" w:hAnsi="Times New Roman"/>
          <w:sz w:val="24"/>
          <w:szCs w:val="24"/>
        </w:rPr>
        <w:t xml:space="preserve">Закона о порезима на имовину; </w:t>
      </w:r>
    </w:p>
    <w:p w:rsidR="00110955" w:rsidRPr="00B97B41" w:rsidRDefault="00110955" w:rsidP="00110955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97B41">
        <w:rPr>
          <w:rFonts w:ascii="Times New Roman" w:hAnsi="Times New Roman"/>
          <w:sz w:val="24"/>
          <w:szCs w:val="24"/>
          <w:lang w:val="ru-RU"/>
        </w:rPr>
        <w:t xml:space="preserve">стопа амортизације на вредност непокретности која је предмет пореза на имовину за обвезника који не води пословне књиге. </w:t>
      </w:r>
    </w:p>
    <w:p w:rsidR="00110955" w:rsidRPr="00B97B41" w:rsidRDefault="00110955" w:rsidP="0011095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110955" w:rsidRPr="00B97B41" w:rsidRDefault="00110955" w:rsidP="00110955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97B41">
        <w:rPr>
          <w:rFonts w:ascii="Times New Roman" w:hAnsi="Times New Roman"/>
          <w:b/>
          <w:sz w:val="24"/>
          <w:szCs w:val="24"/>
          <w:lang w:val="ru-RU"/>
        </w:rPr>
        <w:t>Члан 2.</w:t>
      </w:r>
    </w:p>
    <w:p w:rsidR="00FA3386" w:rsidRPr="00B97B41" w:rsidRDefault="00FA3386" w:rsidP="00110955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10955" w:rsidRPr="00B97B41" w:rsidRDefault="00110955" w:rsidP="0011095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B97B41">
        <w:rPr>
          <w:rFonts w:ascii="Times New Roman" w:hAnsi="Times New Roman"/>
          <w:sz w:val="24"/>
          <w:szCs w:val="24"/>
          <w:lang w:val="ru-RU"/>
        </w:rPr>
        <w:t xml:space="preserve">Стопе пореза на имовину у општини Владимирци  износе: </w:t>
      </w:r>
    </w:p>
    <w:p w:rsidR="00110955" w:rsidRPr="00B97B41" w:rsidRDefault="00110955" w:rsidP="0011095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B97B41">
        <w:rPr>
          <w:rFonts w:ascii="Times New Roman" w:hAnsi="Times New Roman"/>
          <w:sz w:val="24"/>
          <w:szCs w:val="24"/>
          <w:lang w:val="ru-RU"/>
        </w:rPr>
        <w:t xml:space="preserve">1. На права на непокретности пореског обвезника који води пословне књиге - 0,4%. </w:t>
      </w:r>
    </w:p>
    <w:p w:rsidR="00110955" w:rsidRPr="00B97B41" w:rsidRDefault="00110955" w:rsidP="0011095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B97B41">
        <w:rPr>
          <w:rFonts w:ascii="Times New Roman" w:hAnsi="Times New Roman"/>
          <w:sz w:val="24"/>
          <w:szCs w:val="24"/>
          <w:lang w:val="ru-RU"/>
        </w:rPr>
        <w:t xml:space="preserve">2. На права на земљишту код обвезника који не води пословне </w:t>
      </w:r>
      <w:r w:rsidR="001518EF" w:rsidRPr="00B97B41">
        <w:rPr>
          <w:rFonts w:ascii="Times New Roman" w:hAnsi="Times New Roman"/>
          <w:sz w:val="24"/>
          <w:szCs w:val="24"/>
          <w:lang w:val="ru-RU"/>
        </w:rPr>
        <w:t>књиге - 0,2</w:t>
      </w:r>
      <w:r w:rsidRPr="00B97B41">
        <w:rPr>
          <w:rFonts w:ascii="Times New Roman" w:hAnsi="Times New Roman"/>
          <w:sz w:val="24"/>
          <w:szCs w:val="24"/>
          <w:lang w:val="ru-RU"/>
        </w:rPr>
        <w:t xml:space="preserve">0%. </w:t>
      </w:r>
    </w:p>
    <w:p w:rsidR="00110955" w:rsidRPr="00B97B41" w:rsidRDefault="00110955" w:rsidP="0011095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B97B41">
        <w:rPr>
          <w:rFonts w:ascii="Times New Roman" w:hAnsi="Times New Roman"/>
          <w:sz w:val="24"/>
          <w:szCs w:val="24"/>
          <w:lang w:val="ru-RU"/>
        </w:rPr>
        <w:t xml:space="preserve">3. На права на непокретности пореског обвезника који не води пословне књиге, </w:t>
      </w:r>
    </w:p>
    <w:p w:rsidR="00110955" w:rsidRDefault="00110955" w:rsidP="0011095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осим на земљишту: </w:t>
      </w:r>
    </w:p>
    <w:p w:rsidR="00110955" w:rsidRDefault="00110955" w:rsidP="00110955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10955" w:rsidRPr="004C6AE6" w:rsidTr="0011095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55" w:rsidRDefault="001109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ПОРЕСКУ ОСНОВИЦУ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55" w:rsidRPr="00B97B41" w:rsidRDefault="00110955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7B41">
              <w:rPr>
                <w:rFonts w:ascii="Times New Roman" w:hAnsi="Times New Roman"/>
                <w:sz w:val="24"/>
                <w:szCs w:val="24"/>
                <w:lang w:val="ru-RU"/>
              </w:rPr>
              <w:t>ПЛАЋА СЕ НА ИМЕ ПОРЕЗА</w:t>
            </w:r>
          </w:p>
        </w:tc>
      </w:tr>
      <w:tr w:rsidR="00110955" w:rsidTr="0011095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55" w:rsidRDefault="001109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 до 10.000.000 динара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55" w:rsidRDefault="001109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0,40%</w:t>
            </w:r>
          </w:p>
        </w:tc>
      </w:tr>
      <w:tr w:rsidR="00110955" w:rsidTr="00110955">
        <w:trPr>
          <w:trHeight w:val="6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55" w:rsidRDefault="001109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 од 10.000.000 до 25.000.000 динара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55" w:rsidRPr="00B97B41" w:rsidRDefault="005C3AC1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7B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порез из подтачке </w:t>
            </w:r>
            <w:r w:rsidR="00110955" w:rsidRPr="00B97B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(1) + до 0,6% на износ </w:t>
            </w:r>
          </w:p>
          <w:p w:rsidR="00110955" w:rsidRPr="007A0730" w:rsidRDefault="00110955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преко 10.000.000 динара </w:t>
            </w:r>
          </w:p>
        </w:tc>
      </w:tr>
      <w:tr w:rsidR="00110955" w:rsidTr="0011095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55" w:rsidRDefault="001109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(3) од 25.000.000 до 50.000.000 динара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55" w:rsidRPr="00B97B41" w:rsidRDefault="00110955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7B41">
              <w:rPr>
                <w:rFonts w:ascii="Times New Roman" w:hAnsi="Times New Roman"/>
                <w:sz w:val="24"/>
                <w:szCs w:val="24"/>
                <w:lang w:val="ru-RU"/>
              </w:rPr>
              <w:t>порез из подтачке</w:t>
            </w:r>
            <w:r w:rsidR="005C3AC1" w:rsidRPr="00B97B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B97B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2) + до 1,0% износ преко </w:t>
            </w:r>
          </w:p>
          <w:p w:rsidR="00110955" w:rsidRDefault="001109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25.000.000 динара </w:t>
            </w:r>
          </w:p>
        </w:tc>
      </w:tr>
      <w:tr w:rsidR="00110955" w:rsidTr="0011095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55" w:rsidRDefault="001109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 преко 50.000.000 динара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55" w:rsidRPr="00B97B41" w:rsidRDefault="00110955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7B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порез из подтачке (3) + до 2,0% на износ </w:t>
            </w:r>
          </w:p>
          <w:p w:rsidR="00110955" w:rsidRPr="007A0730" w:rsidRDefault="00110955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преко 50.000.000 динара. </w:t>
            </w:r>
          </w:p>
        </w:tc>
      </w:tr>
    </w:tbl>
    <w:p w:rsidR="00110955" w:rsidRPr="00696EAB" w:rsidRDefault="00110955" w:rsidP="0011095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110955" w:rsidRDefault="00110955" w:rsidP="0011095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Члан 3.</w:t>
      </w:r>
    </w:p>
    <w:p w:rsidR="00110955" w:rsidRDefault="00110955" w:rsidP="0011095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110955" w:rsidRPr="00B97B41" w:rsidRDefault="00110955" w:rsidP="00110955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B97B41">
        <w:rPr>
          <w:rFonts w:ascii="Times New Roman" w:hAnsi="Times New Roman"/>
          <w:sz w:val="24"/>
          <w:szCs w:val="24"/>
          <w:lang w:val="ru-RU"/>
        </w:rPr>
        <w:tab/>
        <w:t xml:space="preserve">У случају када не постоји исказана вредност непокретности код обвезника који воде пословне књиге у складу са чланом 7. став 1. Закона о порезима на имовину, обвезник који води пословне књиге за потребе утврђивања основице пореза на имовину, просечне цене одговарајућих непокретности на територији општине Владимирци множи са коефицијентом у зони у којој се она налази, а који износи: </w:t>
      </w:r>
    </w:p>
    <w:p w:rsidR="00110955" w:rsidRPr="00B97B41" w:rsidRDefault="00110955" w:rsidP="0011095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110955" w:rsidRPr="00B97B41" w:rsidRDefault="00110955" w:rsidP="0011095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B97B41">
        <w:rPr>
          <w:rFonts w:ascii="Times New Roman" w:hAnsi="Times New Roman"/>
          <w:sz w:val="24"/>
          <w:szCs w:val="24"/>
          <w:lang w:val="ru-RU"/>
        </w:rPr>
        <w:t>1. 1,00 - за непокр</w:t>
      </w:r>
      <w:r w:rsidR="00696EAB">
        <w:rPr>
          <w:rFonts w:ascii="Times New Roman" w:hAnsi="Times New Roman"/>
          <w:sz w:val="24"/>
          <w:szCs w:val="24"/>
          <w:lang w:val="ru-RU"/>
        </w:rPr>
        <w:t xml:space="preserve">етности у првој зони – </w:t>
      </w:r>
      <w:r w:rsidRPr="00B97B41">
        <w:rPr>
          <w:rFonts w:ascii="Times New Roman" w:hAnsi="Times New Roman"/>
          <w:sz w:val="24"/>
          <w:szCs w:val="24"/>
          <w:lang w:val="ru-RU"/>
        </w:rPr>
        <w:t xml:space="preserve">најопремљенијој зони, </w:t>
      </w:r>
    </w:p>
    <w:p w:rsidR="00110955" w:rsidRPr="00B97B41" w:rsidRDefault="00110955" w:rsidP="0011095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B97B41">
        <w:rPr>
          <w:rFonts w:ascii="Times New Roman" w:hAnsi="Times New Roman"/>
          <w:sz w:val="24"/>
          <w:szCs w:val="24"/>
          <w:lang w:val="ru-RU"/>
        </w:rPr>
        <w:t xml:space="preserve">2. 0,80 - </w:t>
      </w:r>
      <w:r w:rsidR="00696EAB">
        <w:rPr>
          <w:rFonts w:ascii="Times New Roman" w:hAnsi="Times New Roman"/>
          <w:sz w:val="24"/>
          <w:szCs w:val="24"/>
          <w:lang w:val="ru-RU"/>
        </w:rPr>
        <w:t>за непокретности у другој зони.</w:t>
      </w:r>
    </w:p>
    <w:p w:rsidR="00110955" w:rsidRPr="00B97B41" w:rsidRDefault="00110955" w:rsidP="0011095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110955" w:rsidRPr="00B97B41" w:rsidRDefault="00110955" w:rsidP="00110955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97B41">
        <w:rPr>
          <w:rFonts w:ascii="Times New Roman" w:hAnsi="Times New Roman"/>
          <w:b/>
          <w:sz w:val="24"/>
          <w:szCs w:val="24"/>
          <w:lang w:val="ru-RU"/>
        </w:rPr>
        <w:t>Члан 4.</w:t>
      </w:r>
    </w:p>
    <w:p w:rsidR="00110955" w:rsidRPr="00B97B41" w:rsidRDefault="00110955" w:rsidP="00110955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10955" w:rsidRPr="00B97B41" w:rsidRDefault="00110955" w:rsidP="00110955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97B41">
        <w:rPr>
          <w:rFonts w:ascii="Times New Roman" w:hAnsi="Times New Roman"/>
          <w:sz w:val="24"/>
          <w:szCs w:val="24"/>
          <w:lang w:val="ru-RU"/>
        </w:rPr>
        <w:t xml:space="preserve">Стопа амортизације за коју се умањује утврђена вредност непокретности обвезника који не води пословне књиге, а која је предмет пореза на имовину, осим за земљиште, у општини Владимирци износи 1% годишње применом пропорционалне методе, а највише 40%, почев од истека сваке календарске године у односу на годину у којој је извршена изградња, односно последња реконструкција објекта. </w:t>
      </w:r>
    </w:p>
    <w:p w:rsidR="00110955" w:rsidRPr="00B97B41" w:rsidRDefault="00110955" w:rsidP="0011095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110955" w:rsidRPr="00B97B41" w:rsidRDefault="00110955" w:rsidP="00110955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97B41">
        <w:rPr>
          <w:rFonts w:ascii="Times New Roman" w:hAnsi="Times New Roman"/>
          <w:b/>
          <w:sz w:val="24"/>
          <w:szCs w:val="24"/>
          <w:lang w:val="ru-RU"/>
        </w:rPr>
        <w:t>Члан 5.</w:t>
      </w:r>
    </w:p>
    <w:p w:rsidR="00110955" w:rsidRPr="00B97B41" w:rsidRDefault="00110955" w:rsidP="00110955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10955" w:rsidRPr="00B97B41" w:rsidRDefault="00696EAB" w:rsidP="00110955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Одредбе ове о</w:t>
      </w:r>
      <w:r w:rsidR="00110955" w:rsidRPr="00B97B41">
        <w:rPr>
          <w:rFonts w:ascii="Times New Roman" w:hAnsi="Times New Roman"/>
          <w:sz w:val="24"/>
          <w:szCs w:val="24"/>
          <w:lang w:val="ru-RU"/>
        </w:rPr>
        <w:t>длуке спроводиће Општ</w:t>
      </w:r>
      <w:r>
        <w:rPr>
          <w:rFonts w:ascii="Times New Roman" w:hAnsi="Times New Roman"/>
          <w:sz w:val="24"/>
          <w:szCs w:val="24"/>
          <w:lang w:val="ru-RU"/>
        </w:rPr>
        <w:t xml:space="preserve">инска управа општине Владимирци – Одељење за </w:t>
      </w:r>
      <w:r w:rsidR="00110955" w:rsidRPr="00B97B41">
        <w:rPr>
          <w:rFonts w:ascii="Times New Roman" w:hAnsi="Times New Roman"/>
          <w:sz w:val="24"/>
          <w:szCs w:val="24"/>
          <w:lang w:val="ru-RU"/>
        </w:rPr>
        <w:t>буџет,</w:t>
      </w:r>
      <w:r>
        <w:rPr>
          <w:rFonts w:ascii="Times New Roman" w:hAnsi="Times New Roman"/>
          <w:sz w:val="24"/>
          <w:szCs w:val="24"/>
          <w:lang w:val="ru-RU"/>
        </w:rPr>
        <w:t xml:space="preserve"> финансије, локалне јавне приходе и друштвене делатности.</w:t>
      </w:r>
    </w:p>
    <w:p w:rsidR="00110955" w:rsidRPr="00B97B41" w:rsidRDefault="00110955" w:rsidP="0011095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110955" w:rsidRPr="00B97B41" w:rsidRDefault="00110955" w:rsidP="00110955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97B41">
        <w:rPr>
          <w:rFonts w:ascii="Times New Roman" w:hAnsi="Times New Roman"/>
          <w:b/>
          <w:sz w:val="24"/>
          <w:szCs w:val="24"/>
          <w:lang w:val="ru-RU"/>
        </w:rPr>
        <w:t>Члан 6.</w:t>
      </w:r>
    </w:p>
    <w:p w:rsidR="00110955" w:rsidRPr="00B97B41" w:rsidRDefault="00110955" w:rsidP="00110955">
      <w:pPr>
        <w:pStyle w:val="NoSpacing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10955" w:rsidRPr="00B97B41" w:rsidRDefault="00696EAB" w:rsidP="00110955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Ова о</w:t>
      </w:r>
      <w:r w:rsidR="00110955" w:rsidRPr="00B97B41">
        <w:rPr>
          <w:rFonts w:ascii="Times New Roman" w:hAnsi="Times New Roman"/>
          <w:sz w:val="24"/>
          <w:szCs w:val="24"/>
          <w:lang w:val="ru-RU"/>
        </w:rPr>
        <w:t>длука ступа на снагу осмог дана од дана објављивања у „Службеном листу града Шапца и општина Богатић, Владимирци и Коцељева”, а примењиваће</w:t>
      </w:r>
      <w:r w:rsidR="005C3AC1" w:rsidRPr="00B97B41">
        <w:rPr>
          <w:rFonts w:ascii="Times New Roman" w:hAnsi="Times New Roman"/>
          <w:sz w:val="24"/>
          <w:szCs w:val="24"/>
          <w:lang w:val="ru-RU"/>
        </w:rPr>
        <w:t xml:space="preserve"> се од 1. јануара 202</w:t>
      </w:r>
      <w:r w:rsidR="00B97B41" w:rsidRPr="00E94159">
        <w:rPr>
          <w:rFonts w:ascii="Times New Roman" w:hAnsi="Times New Roman"/>
          <w:sz w:val="24"/>
          <w:szCs w:val="24"/>
          <w:lang w:val="ru-RU"/>
        </w:rPr>
        <w:t>6</w:t>
      </w:r>
      <w:r w:rsidR="00110955" w:rsidRPr="00B97B41">
        <w:rPr>
          <w:rFonts w:ascii="Times New Roman" w:hAnsi="Times New Roman"/>
          <w:sz w:val="24"/>
          <w:szCs w:val="24"/>
          <w:lang w:val="ru-RU"/>
        </w:rPr>
        <w:t xml:space="preserve">. године. </w:t>
      </w:r>
    </w:p>
    <w:p w:rsidR="00FA3386" w:rsidRPr="00B97B41" w:rsidRDefault="00FA3386" w:rsidP="00110955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0955" w:rsidRPr="00B97B41" w:rsidRDefault="00110955" w:rsidP="00110955">
      <w:pPr>
        <w:jc w:val="center"/>
        <w:rPr>
          <w:rFonts w:ascii="Times New Roman" w:hAnsi="Times New Roman"/>
          <w:b/>
          <w:sz w:val="24"/>
          <w:szCs w:val="24"/>
          <w:lang w:val="ru-RU" w:eastAsia="sr-Latn-CS"/>
        </w:rPr>
      </w:pPr>
      <w:r w:rsidRPr="00B97B41">
        <w:rPr>
          <w:rFonts w:ascii="Times New Roman" w:hAnsi="Times New Roman"/>
          <w:b/>
          <w:lang w:val="ru-RU" w:eastAsia="sr-Latn-CS"/>
        </w:rPr>
        <w:t>СКУПШТИНА ОПШТИНЕ ВЛАДИМИРЦИ</w:t>
      </w:r>
    </w:p>
    <w:p w:rsidR="00110955" w:rsidRPr="00B97B41" w:rsidRDefault="00696EAB" w:rsidP="00FA3386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sr-Cyrl-CS" w:eastAsia="sr-Latn-CS"/>
        </w:rPr>
        <w:t>Број: 004524052 2025 07936 001 000 438 180</w:t>
      </w:r>
      <w:r w:rsidR="00110955">
        <w:rPr>
          <w:rFonts w:ascii="Times New Roman" w:hAnsi="Times New Roman"/>
          <w:lang w:val="sr-Cyrl-CS" w:eastAsia="sr-Latn-CS"/>
        </w:rPr>
        <w:t xml:space="preserve"> од</w:t>
      </w:r>
      <w:r>
        <w:rPr>
          <w:rFonts w:ascii="Times New Roman" w:hAnsi="Times New Roman"/>
          <w:lang w:val="ru-RU" w:eastAsia="sr-Latn-CS"/>
        </w:rPr>
        <w:t xml:space="preserve"> 14.11.2025. </w:t>
      </w:r>
      <w:r w:rsidR="00110955" w:rsidRPr="00B97B41">
        <w:rPr>
          <w:rFonts w:ascii="Times New Roman" w:hAnsi="Times New Roman"/>
          <w:lang w:val="ru-RU" w:eastAsia="sr-Latn-CS"/>
        </w:rPr>
        <w:t>године</w:t>
      </w:r>
    </w:p>
    <w:p w:rsidR="00FA3386" w:rsidRDefault="00FA3386" w:rsidP="00110955">
      <w:pPr>
        <w:tabs>
          <w:tab w:val="left" w:pos="5703"/>
        </w:tabs>
        <w:rPr>
          <w:rFonts w:ascii="Times New Roman" w:hAnsi="Times New Roman"/>
          <w:b/>
          <w:lang w:val="sr-Cyrl-CS" w:eastAsia="sr-Latn-CS"/>
        </w:rPr>
      </w:pPr>
    </w:p>
    <w:p w:rsidR="00FA3386" w:rsidRDefault="00201E25" w:rsidP="00201E25">
      <w:pPr>
        <w:tabs>
          <w:tab w:val="left" w:pos="5703"/>
        </w:tabs>
        <w:jc w:val="center"/>
        <w:rPr>
          <w:rFonts w:ascii="Times New Roman" w:hAnsi="Times New Roman"/>
          <w:b/>
          <w:lang w:val="sr-Cyrl-CS" w:eastAsia="sr-Latn-CS"/>
        </w:rPr>
      </w:pPr>
      <w:r>
        <w:rPr>
          <w:rFonts w:ascii="Times New Roman" w:hAnsi="Times New Roman"/>
          <w:b/>
          <w:lang w:val="sr-Cyrl-CS" w:eastAsia="sr-Latn-CS"/>
        </w:rPr>
        <w:t xml:space="preserve">                                                                               </w:t>
      </w:r>
      <w:r w:rsidR="00110955">
        <w:rPr>
          <w:rFonts w:ascii="Times New Roman" w:hAnsi="Times New Roman"/>
          <w:b/>
          <w:lang w:val="sr-Cyrl-CS" w:eastAsia="sr-Latn-CS"/>
        </w:rPr>
        <w:t>ПРЕДСЕДНИК</w:t>
      </w:r>
      <w:r w:rsidR="00696EAB">
        <w:rPr>
          <w:rFonts w:ascii="Times New Roman" w:hAnsi="Times New Roman"/>
          <w:b/>
          <w:lang w:val="sr-Cyrl-CS" w:eastAsia="sr-Latn-CS"/>
        </w:rPr>
        <w:t xml:space="preserve"> </w:t>
      </w:r>
      <w:r w:rsidR="00110955">
        <w:rPr>
          <w:rFonts w:ascii="Times New Roman" w:hAnsi="Times New Roman"/>
          <w:b/>
          <w:lang w:val="sr-Cyrl-CS" w:eastAsia="sr-Latn-CS"/>
        </w:rPr>
        <w:t>СКУПШТИНЕ</w:t>
      </w:r>
    </w:p>
    <w:p w:rsidR="00FA3386" w:rsidRPr="00696EAB" w:rsidRDefault="00201E25" w:rsidP="00201E25">
      <w:pPr>
        <w:tabs>
          <w:tab w:val="left" w:pos="5703"/>
        </w:tabs>
        <w:spacing w:after="0"/>
        <w:jc w:val="center"/>
        <w:rPr>
          <w:rFonts w:ascii="Times New Roman" w:hAnsi="Times New Roman"/>
          <w:lang w:val="sr-Cyrl-CS" w:eastAsia="sr-Latn-CS"/>
        </w:rPr>
      </w:pPr>
      <w:r w:rsidRPr="00B97B41">
        <w:rPr>
          <w:b/>
          <w:lang w:val="ru-RU"/>
        </w:rPr>
        <w:t xml:space="preserve">                                                                                               </w:t>
      </w:r>
      <w:r w:rsidR="00FA3386" w:rsidRPr="00696EAB">
        <w:rPr>
          <w:lang w:val="ru-RU"/>
        </w:rPr>
        <w:t>__________________________</w:t>
      </w:r>
    </w:p>
    <w:p w:rsidR="00A75713" w:rsidRPr="00B97B41" w:rsidRDefault="00201E25" w:rsidP="00201E25">
      <w:pPr>
        <w:tabs>
          <w:tab w:val="left" w:pos="5703"/>
        </w:tabs>
        <w:spacing w:after="0"/>
        <w:jc w:val="center"/>
        <w:rPr>
          <w:rFonts w:ascii="Times New Roman" w:hAnsi="Times New Roman"/>
          <w:b/>
          <w:lang w:val="ru-RU" w:eastAsia="sr-Latn-CS"/>
        </w:rPr>
      </w:pPr>
      <w:r>
        <w:rPr>
          <w:b/>
          <w:i/>
          <w:lang w:val="sr-Cyrl-CS" w:eastAsia="sr-Latn-CS"/>
        </w:rPr>
        <w:t xml:space="preserve">                                                                                               </w:t>
      </w:r>
      <w:r w:rsidR="00FA3386">
        <w:rPr>
          <w:b/>
          <w:i/>
          <w:lang w:val="sr-Cyrl-CS" w:eastAsia="sr-Latn-CS"/>
        </w:rPr>
        <w:t>Раде Ковачевић</w:t>
      </w:r>
    </w:p>
    <w:p w:rsidR="005C3AC1" w:rsidRPr="00B97B41" w:rsidRDefault="005C3AC1" w:rsidP="005C3AC1">
      <w:pPr>
        <w:tabs>
          <w:tab w:val="left" w:pos="5703"/>
        </w:tabs>
        <w:spacing w:after="0"/>
        <w:rPr>
          <w:rFonts w:ascii="Times New Roman" w:hAnsi="Times New Roman"/>
          <w:b/>
          <w:lang w:val="ru-RU" w:eastAsia="sr-Latn-CS"/>
        </w:rPr>
      </w:pPr>
    </w:p>
    <w:p w:rsidR="00110955" w:rsidRDefault="00110955" w:rsidP="00110955">
      <w:pPr>
        <w:tabs>
          <w:tab w:val="left" w:pos="5703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sr-Cyrl-CS" w:eastAsia="sr-Latn-CS"/>
        </w:rPr>
      </w:pPr>
    </w:p>
    <w:p w:rsidR="00A54AEE" w:rsidRDefault="00A54AEE"/>
    <w:sectPr w:rsidR="00A54AEE" w:rsidSect="00696EA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704C3"/>
    <w:multiLevelType w:val="hybridMultilevel"/>
    <w:tmpl w:val="F8348DCE"/>
    <w:lvl w:ilvl="0" w:tplc="B8203C0C">
      <w:start w:val="13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55"/>
    <w:rsid w:val="000400A8"/>
    <w:rsid w:val="00057BC4"/>
    <w:rsid w:val="000C617E"/>
    <w:rsid w:val="000F08C8"/>
    <w:rsid w:val="00110955"/>
    <w:rsid w:val="00147561"/>
    <w:rsid w:val="001518EF"/>
    <w:rsid w:val="001D73B3"/>
    <w:rsid w:val="00201E25"/>
    <w:rsid w:val="00261E9C"/>
    <w:rsid w:val="002D7325"/>
    <w:rsid w:val="00363EC8"/>
    <w:rsid w:val="004403A9"/>
    <w:rsid w:val="004A01E5"/>
    <w:rsid w:val="004C6AE6"/>
    <w:rsid w:val="004D5C9C"/>
    <w:rsid w:val="00567382"/>
    <w:rsid w:val="005C3AC1"/>
    <w:rsid w:val="00693503"/>
    <w:rsid w:val="00696EAB"/>
    <w:rsid w:val="007060DE"/>
    <w:rsid w:val="007A0730"/>
    <w:rsid w:val="007F7D41"/>
    <w:rsid w:val="00822793"/>
    <w:rsid w:val="00880C8F"/>
    <w:rsid w:val="008B322C"/>
    <w:rsid w:val="00915F43"/>
    <w:rsid w:val="0093186F"/>
    <w:rsid w:val="00A46A17"/>
    <w:rsid w:val="00A54AEE"/>
    <w:rsid w:val="00A75713"/>
    <w:rsid w:val="00A90A68"/>
    <w:rsid w:val="00AB01FD"/>
    <w:rsid w:val="00B030C7"/>
    <w:rsid w:val="00B561F7"/>
    <w:rsid w:val="00B97B41"/>
    <w:rsid w:val="00BE279A"/>
    <w:rsid w:val="00C12F84"/>
    <w:rsid w:val="00C56EE7"/>
    <w:rsid w:val="00D654D7"/>
    <w:rsid w:val="00D8043C"/>
    <w:rsid w:val="00E30002"/>
    <w:rsid w:val="00E94159"/>
    <w:rsid w:val="00EE4A1D"/>
    <w:rsid w:val="00FA3386"/>
    <w:rsid w:val="00FA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9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95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BC4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9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95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BC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551B-2348-4426-B20E-1A939ED9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2025-11-17T08:10:00Z</cp:lastPrinted>
  <dcterms:created xsi:type="dcterms:W3CDTF">2025-11-17T07:49:00Z</dcterms:created>
  <dcterms:modified xsi:type="dcterms:W3CDTF">2025-11-17T08:10:00Z</dcterms:modified>
</cp:coreProperties>
</file>